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-1080"/>
        <w:rPr>
          <w:rStyle w:val="char2"/>
          <w:bCs w:val="0"/>
          <w:i/>
          <w:color w:val="000000"/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page">
              <wp:posOffset>899795</wp:posOffset>
            </wp:positionH>
            <wp:positionV relativeFrom="page">
              <wp:posOffset>360045</wp:posOffset>
            </wp:positionV>
            <wp:extent cx="2266950" cy="2343785"/>
            <wp:effectExtent l="0" t="0" r="0" b="0"/>
            <wp:wrapNone/>
            <wp:docPr id="1" name="Рисунок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extLst>
                        <a:ext uri="smNativeData">
                          <sm:smNativeData xmlns:sm="smNativeData" val="SMDATA_16_ZuVXX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CIAAAAAAAAAAAAAAAQAAAAAAAACJBQAAAQAAAAAAAAA3AgAA8g0AAGsOAAAAAAAAiQUAADcC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4378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har2"/>
          <w:bCs w:val="0"/>
          <w:i/>
          <w:color w:val="000000"/>
          <w:sz w:val="28"/>
          <w:lang w:val="en-us"/>
        </w:rPr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ООО «Супермаркет Фурнитуры ЛТД»</w:t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Киев, Викентия Хвойки 18\14</w:t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Моб: +38 097 500 25 25</w:t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Тел/факс: 044 239 26 85</w:t>
      </w:r>
    </w:p>
    <w:p>
      <w:pPr>
        <w:pStyle w:val="para3"/>
        <w:ind w:left="3969"/>
        <w:spacing/>
        <w:jc w:val="center"/>
        <w:rPr>
          <w:rStyle w:val="char2"/>
          <w:rFonts w:ascii="Times New Roman" w:hAnsi="Times New Roman" w:cs="Times New Roman"/>
          <w:b w:val="0"/>
          <w:color w:val="000000"/>
          <w:sz w:val="28"/>
        </w:rPr>
      </w:pPr>
      <w:r>
        <w:rPr>
          <w:rStyle w:val="char2"/>
          <w:rFonts w:ascii="Times New Roman" w:hAnsi="Times New Roman" w:cs="Times New Roman"/>
          <w:b w:val="0"/>
          <w:color w:val="000000"/>
          <w:sz w:val="28"/>
          <w:lang w:val="en-us"/>
        </w:rPr>
        <w:t>sf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</w:rPr>
        <w:t>.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  <w:lang w:val="en-us"/>
        </w:rPr>
        <w:t>ua</w:t>
      </w:r>
      <w:r>
        <w:rPr>
          <w:rStyle w:val="char2"/>
          <w:rFonts w:ascii="Times New Roman" w:hAnsi="Times New Roman" w:cs="Times New Roman"/>
          <w:b w:val="0"/>
          <w:color w:val="000000"/>
          <w:sz w:val="28"/>
        </w:rPr>
      </w:r>
    </w:p>
    <w:p>
      <w:r/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  <w:t>Письмо-рекламация</w:t>
      </w:r>
    </w:p>
    <w:p>
      <w:r/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  <w:lang w:val="uk-ua"/>
        </w:rPr>
      </w:pPr>
      <w:r>
        <w:rPr>
          <w:sz w:val="28"/>
        </w:rPr>
        <w:t xml:space="preserve">Название компании: </w:t>
      </w:r>
      <w:r>
        <w:rPr>
          <w:sz w:val="28"/>
          <w:lang w:val="uk-ua"/>
        </w:rPr>
      </w:r>
    </w:p>
    <w:p>
      <w:pPr>
        <w:rPr>
          <w:sz w:val="28"/>
        </w:rPr>
      </w:pPr>
      <w:r>
        <w:rPr>
          <w:sz w:val="28"/>
        </w:rPr>
        <w:t xml:space="preserve">Дата покупки: </w:t>
      </w:r>
    </w:p>
    <w:p>
      <w:pPr>
        <w:rPr>
          <w:sz w:val="28"/>
          <w:lang w:val="uk-ua"/>
        </w:rPr>
      </w:pPr>
      <w:r>
        <w:rPr>
          <w:sz w:val="28"/>
        </w:rPr>
        <w:t>№ счета:</w:t>
      </w:r>
      <w:r>
        <w:t xml:space="preserve"> </w:t>
      </w:r>
      <w:r>
        <w:rPr>
          <w:sz w:val="28"/>
          <w:lang w:val="uk-ua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r>
        <w:rPr>
          <w:sz w:val="28"/>
        </w:rPr>
        <w:t>Наименование товара:</w:t>
      </w:r>
      <w:r>
        <w:t xml:space="preserve"> </w:t>
      </w:r>
    </w:p>
    <w:p>
      <w:pPr>
        <w:rPr>
          <w:sz w:val="28"/>
        </w:rPr>
      </w:pPr>
      <w:r>
        <w:rPr>
          <w:sz w:val="28"/>
        </w:rPr>
        <w:t xml:space="preserve">Цвет товара: </w:t>
      </w:r>
    </w:p>
    <w:p>
      <w:pPr>
        <w:rPr>
          <w:sz w:val="28"/>
        </w:rPr>
      </w:pPr>
      <w:r>
        <w:rPr>
          <w:sz w:val="28"/>
        </w:rPr>
        <w:t xml:space="preserve">Количество товара: </w:t>
      </w:r>
    </w:p>
    <w:p>
      <w:pPr>
        <w:rPr>
          <w:sz w:val="28"/>
        </w:rPr>
      </w:pPr>
      <w:r>
        <w:rPr>
          <w:sz w:val="28"/>
        </w:rPr>
        <w:t>Серийный номер: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Дата установки: </w:t>
      </w:r>
    </w:p>
    <w:p>
      <w:pPr>
        <w:rPr>
          <w:sz w:val="28"/>
          <w:lang w:val="uk-ua"/>
        </w:rPr>
      </w:pPr>
      <w:r>
        <w:rPr>
          <w:sz w:val="28"/>
        </w:rPr>
        <w:t xml:space="preserve">Место установки: </w:t>
      </w:r>
      <w:r>
        <w:rPr>
          <w:sz w:val="28"/>
          <w:lang w:val="uk-ua"/>
        </w:rPr>
      </w:r>
    </w:p>
    <w:p>
      <w:pPr>
        <w:rPr>
          <w:sz w:val="28"/>
          <w:lang w:val="uk-ua"/>
        </w:rPr>
      </w:pPr>
      <w:r>
        <w:rPr>
          <w:sz w:val="28"/>
        </w:rPr>
        <w:t xml:space="preserve">Габариты конструкции: </w:t>
      </w:r>
      <w:r>
        <w:rPr>
          <w:sz w:val="28"/>
          <w:lang w:val="uk-ua"/>
        </w:rPr>
      </w:r>
    </w:p>
    <w:p>
      <w:pPr>
        <w:rPr>
          <w:sz w:val="28"/>
        </w:rPr>
      </w:pPr>
      <w:r>
        <w:rPr>
          <w:sz w:val="28"/>
        </w:rPr>
        <w:t>Толщина стекла:</w:t>
      </w:r>
    </w:p>
    <w:p>
      <w:pPr>
        <w:rPr>
          <w:sz w:val="28"/>
          <w:lang w:val="uk-ua"/>
        </w:rPr>
      </w:pPr>
      <w:r>
        <w:rPr>
          <w:sz w:val="28"/>
          <w:lang w:val="uk-ua"/>
        </w:rPr>
        <w:t>Тип посадочного места (для доводчика):</w:t>
      </w:r>
    </w:p>
    <w:p>
      <w:pPr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rPr>
          <w:sz w:val="28"/>
          <w:lang w:val="uk-ua"/>
        </w:rPr>
      </w:pPr>
      <w:r>
        <w:rPr>
          <w:sz w:val="28"/>
          <w:lang w:val="uk-ua"/>
        </w:rPr>
        <w:t>Дефект:</w:t>
      </w:r>
    </w:p>
    <w:p>
      <w:pPr>
        <w:rPr>
          <w:sz w:val="28"/>
          <w:lang w:val="uk-ua"/>
        </w:rPr>
      </w:pPr>
      <w:r>
        <w:rPr>
          <w:sz w:val="28"/>
        </w:rPr>
        <w:t xml:space="preserve">Возможная причина поломки: </w:t>
      </w:r>
      <w:r>
        <w:rPr>
          <w:sz w:val="28"/>
          <w:lang w:val="uk-ua"/>
        </w:rPr>
      </w:r>
    </w:p>
    <w:p>
      <w:pPr>
        <w:rPr>
          <w:sz w:val="28"/>
        </w:rPr>
      </w:pPr>
      <w:r>
        <w:rPr>
          <w:sz w:val="28"/>
        </w:rPr>
        <w:t>Вывод ответственного менеджера компании: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  <w:lang w:val="uk-ua"/>
        </w:rPr>
      </w:pPr>
      <w:r>
        <w:rPr>
          <w:sz w:val="28"/>
        </w:rPr>
        <w:t>Контактное лицо и тел.</w:t>
      </w:r>
      <w:r>
        <w:rPr>
          <w:sz w:val="28"/>
          <w:lang w:val="uk-ua"/>
        </w:rPr>
        <w:t>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  <w:lang w:val="uk-ua"/>
        </w:rPr>
      </w:pPr>
      <w:r>
        <w:rPr>
          <w:sz w:val="28"/>
        </w:rPr>
        <w:t xml:space="preserve">Дата: </w:t>
      </w:r>
      <w:r>
        <w:rPr>
          <w:sz w:val="28"/>
          <w:lang w:val="uk-ua"/>
        </w:rPr>
      </w:r>
    </w:p>
    <w:p>
      <w:r/>
    </w:p>
    <w:p>
      <w:r/>
    </w:p>
    <w:p>
      <w:r/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</w:r>
    </w:p>
    <w:p>
      <w:pPr>
        <w:spacing/>
        <w:jc w:val="center"/>
        <w:rPr>
          <w:b/>
          <w:sz w:val="28"/>
        </w:rPr>
      </w:pPr>
      <w:r>
        <w:rPr>
          <w:b/>
          <w:sz w:val="28"/>
        </w:rPr>
        <w:t>Гарантия не покрывает любые механические и химические изменения в</w:t>
      </w:r>
      <w:r>
        <w:t> </w:t>
      </w:r>
      <w:r>
        <w:rPr>
          <w:b/>
          <w:sz w:val="28"/>
        </w:rPr>
        <w:t>продукции!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567" w:right="567" w:bottom="567"/>
      <w:paperSrc w:first="0" w:other="0"/>
      <w:pgNumType w:fmt="decimal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32769"/>
  <w:tmFmtPref w:val="189300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0"/>
      <w:tmLastPosIdx w:val="76"/>
    </w:tmLastPosCaret>
    <w:tmLastPosAnchor>
      <w:tmLastPosPgfIdx w:val="0"/>
      <w:tmLastPosIdx w:val="0"/>
    </w:tmLastPosAnchor>
    <w:tmLastPosTblRect w:left="0" w:top="0" w:right="0" w:bottom="0"/>
  </w:tmLastPos>
  <w:tmAppRevision w:date="1582818662" w:val="923" w:fileVer="341" w:fileVerOS="4">
    <w:pdfExportOpt pagesRangeIndex="1" pagesSelectionIndex="0" qualityIndex="0" embedFonts="2" useJpegs="0" useSubsetFonts="1" useAlpha="1" relativeLinks="0" useInteractiveForms="1" taggedPdf="0" pane="0" zoom="0" zoomScale="100" layout="0" includeDoc="0" viewFlags="0" openViewer="1" jpegQuality="90" flags="252" tocGen="0" tocLevels="9" exportComments="0" exportChanges="0" name="D:\Projects\sf\site\Гарантия\Письмо-рекламация.pdf"/>
  </w:tmAppRevision>
  <w:guidesAndGrid showGuides="1" lockGuides="0" snapToGuides="1" snapToPageMargins="0" snapToOtherObjects="1" tolerance="8" gridDistanceHorizontal="283" gridDistanceVertical="283" showGrid="0" snapToGrid="0" numberOfMasterpages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"/>
        <w:left w:val="nil" w:sz="0" w:space="0" w:color="000000" tmln="20, 20, 20, 0"/>
        <w:bottom w:val="nil" w:sz="0" w:space="0" w:color="000000" tmln="20, 20, 20, 0"/>
        <w:right w:val="nil" w:sz="0" w:space="0" w:color="000000" tmln="20, 20, 20, 0"/>
        <w:between w:val="nil" w:sz="0" w:space="0" w:color="000000" tmln="20, 20, 20, 0"/>
      </w:pBdr>
      <w:shd w:val="none"/>
    </w:pPr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 w:customStyle="1">
    <w:name w:val="Стиль1"/>
    <w:qFormat/>
    <w:basedOn w:val="para3"/>
    <w:rPr>
      <w:i/>
      <w:color w:val="000000"/>
      <w:sz w:val="28"/>
    </w:rPr>
  </w:style>
  <w:style w:type="paragraph" w:styleId="para5">
    <w:name w:val="Header"/>
    <w:qFormat/>
    <w:basedOn w:val="para0"/>
    <w:pPr>
      <w:tabs>
        <w:tab w:val="center" w:pos="4819" w:leader="none"/>
        <w:tab w:val="right" w:pos="9071" w:leader="none"/>
      </w:tabs>
    </w:pPr>
    <w:rPr>
      <w:rFonts w:ascii="Arial" w:hAnsi="Arial" w:cs="Arial"/>
      <w:sz w:val="20"/>
      <w:szCs w:val="20"/>
      <w:lang w:val="en-gb"/>
    </w:rPr>
  </w:style>
  <w:style w:type="paragraph" w:styleId="para6" w:customStyle="1">
    <w:name w:val="xfmc12"/>
    <w:qFormat/>
    <w:basedOn w:val="para0"/>
    <w:pPr>
      <w:spacing w:before="100" w:after="100" w:beforeAutospacing="1" w:afterAutospacing="1"/>
    </w:pPr>
    <w:rPr>
      <w:lang w:val="uk-ua" w:eastAsia="uk-ua"/>
    </w:rPr>
  </w:style>
  <w:style w:type="character" w:styleId="char0" w:default="1">
    <w:name w:val="Default Paragraph Font"/>
    <w:basedOn w:val="char0"/>
  </w:style>
  <w:style w:type="character" w:styleId="char1">
    <w:name w:val="Hyperlink"/>
    <w:rPr>
      <w:color w:val="0000ff"/>
      <w:u w:color="auto" w:val="single"/>
    </w:rPr>
  </w:style>
  <w:style w:type="character" w:styleId="char2">
    <w:name w:val="Strong"/>
    <w:rPr>
      <w:b/>
      <w:bCs/>
    </w:rPr>
  </w:style>
  <w:style w:type="character" w:styleId="char3" w:customStyle="1">
    <w:name w:val="apple-converted-space"/>
  </w:style>
  <w:style w:type="character" w:styleId="char4" w:customStyle="1">
    <w:name w:val="Заголовок 1 Знак"/>
    <w:rPr>
      <w:rFonts w:ascii="Arial" w:hAnsi="Arial" w:cs="Arial"/>
      <w:b/>
      <w:bCs/>
      <w:kern w:val="1"/>
      <w:sz w:val="32"/>
      <w:szCs w:val="32"/>
      <w:lang w:val="ru-ru" w:eastAsia="ru-ru" w:bidi="ar-sa"/>
    </w:rPr>
  </w:style>
  <w:style w:type="character" w:styleId="char5" w:customStyle="1">
    <w:name w:val="Заголовок 2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char6" w:customStyle="1">
    <w:name w:val="long_text"/>
  </w:style>
  <w:style w:type="character" w:styleId="char7" w:customStyle="1">
    <w:name w:val="hp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"/>
        <w:left w:val="nil" w:sz="0" w:space="0" w:color="000000" tmln="20, 20, 20, 0"/>
        <w:bottom w:val="nil" w:sz="0" w:space="0" w:color="000000" tmln="20, 20, 20, 0"/>
        <w:right w:val="nil" w:sz="0" w:space="0" w:color="000000" tmln="20, 20, 20, 0"/>
        <w:between w:val="nil" w:sz="0" w:space="0" w:color="000000" tmln="20, 20, 20, 0"/>
      </w:pBdr>
      <w:shd w:val="none"/>
    </w:pPr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 w:customStyle="1">
    <w:name w:val="Стиль1"/>
    <w:qFormat/>
    <w:basedOn w:val="para3"/>
    <w:rPr>
      <w:i/>
      <w:color w:val="000000"/>
      <w:sz w:val="28"/>
    </w:rPr>
  </w:style>
  <w:style w:type="paragraph" w:styleId="para5">
    <w:name w:val="Header"/>
    <w:qFormat/>
    <w:basedOn w:val="para0"/>
    <w:pPr>
      <w:tabs>
        <w:tab w:val="center" w:pos="4819" w:leader="none"/>
        <w:tab w:val="right" w:pos="9071" w:leader="none"/>
      </w:tabs>
    </w:pPr>
    <w:rPr>
      <w:rFonts w:ascii="Arial" w:hAnsi="Arial" w:cs="Arial"/>
      <w:sz w:val="20"/>
      <w:szCs w:val="20"/>
      <w:lang w:val="en-gb"/>
    </w:rPr>
  </w:style>
  <w:style w:type="paragraph" w:styleId="para6" w:customStyle="1">
    <w:name w:val="xfmc12"/>
    <w:qFormat/>
    <w:basedOn w:val="para0"/>
    <w:pPr>
      <w:spacing w:before="100" w:after="100" w:beforeAutospacing="1" w:afterAutospacing="1"/>
    </w:pPr>
    <w:rPr>
      <w:lang w:val="uk-ua" w:eastAsia="uk-ua"/>
    </w:rPr>
  </w:style>
  <w:style w:type="character" w:styleId="char0" w:default="1">
    <w:name w:val="Default Paragraph Font"/>
    <w:basedOn w:val="char0"/>
  </w:style>
  <w:style w:type="character" w:styleId="char1">
    <w:name w:val="Hyperlink"/>
    <w:rPr>
      <w:color w:val="0000ff"/>
      <w:u w:color="auto" w:val="single"/>
    </w:rPr>
  </w:style>
  <w:style w:type="character" w:styleId="char2">
    <w:name w:val="Strong"/>
    <w:rPr>
      <w:b/>
      <w:bCs/>
    </w:rPr>
  </w:style>
  <w:style w:type="character" w:styleId="char3" w:customStyle="1">
    <w:name w:val="apple-converted-space"/>
  </w:style>
  <w:style w:type="character" w:styleId="char4" w:customStyle="1">
    <w:name w:val="Заголовок 1 Знак"/>
    <w:rPr>
      <w:rFonts w:ascii="Arial" w:hAnsi="Arial" w:cs="Arial"/>
      <w:b/>
      <w:bCs/>
      <w:kern w:val="1"/>
      <w:sz w:val="32"/>
      <w:szCs w:val="32"/>
      <w:lang w:val="ru-ru" w:eastAsia="ru-ru" w:bidi="ar-sa"/>
    </w:rPr>
  </w:style>
  <w:style w:type="character" w:styleId="char5" w:customStyle="1">
    <w:name w:val="Заголовок 2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char6" w:customStyle="1">
    <w:name w:val="long_text"/>
  </w:style>
  <w:style w:type="character" w:styleId="char7" w:customStyle="1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v</cp:lastModifiedBy>
  <cp:revision>5</cp:revision>
  <cp:lastPrinted>2020-02-27T15:38:50Z</cp:lastPrinted>
  <dcterms:created xsi:type="dcterms:W3CDTF">2017-11-09T08:42:00Z</dcterms:created>
  <dcterms:modified xsi:type="dcterms:W3CDTF">2020-02-27T15:51:02Z</dcterms:modified>
</cp:coreProperties>
</file>